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2427"/>
        <w:gridCol w:w="2426"/>
        <w:gridCol w:w="4854"/>
      </w:tblGrid>
      <w:tr w:rsidR="00385070" w:rsidTr="00483482">
        <w:tc>
          <w:tcPr>
            <w:tcW w:w="14560" w:type="dxa"/>
            <w:gridSpan w:val="4"/>
          </w:tcPr>
          <w:p w:rsidR="00385070" w:rsidRDefault="003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 по литературе в 6 классе по УМК «Литературе в 6 классе по УМК «Литература. 6 класс», авторы В.П. Полухина. В.Я. Коровина, В.И. Коровин.</w:t>
            </w:r>
          </w:p>
          <w:p w:rsidR="00385070" w:rsidRPr="00385070" w:rsidRDefault="003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ГБОУ школа №489 Серко Ольга Вячеславовна</w:t>
            </w:r>
          </w:p>
        </w:tc>
      </w:tr>
      <w:tr w:rsidR="00385070" w:rsidTr="00817A23">
        <w:tc>
          <w:tcPr>
            <w:tcW w:w="7280" w:type="dxa"/>
            <w:gridSpan w:val="2"/>
          </w:tcPr>
          <w:p w:rsidR="00385070" w:rsidRPr="00385070" w:rsidRDefault="003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А. П. Чехов. Ранние юмористические рассказы. Над чем мы смеёмся, читая Чехова. Внеклассное чтение.</w:t>
            </w:r>
          </w:p>
        </w:tc>
        <w:tc>
          <w:tcPr>
            <w:tcW w:w="7280" w:type="dxa"/>
            <w:gridSpan w:val="2"/>
          </w:tcPr>
          <w:p w:rsidR="00385070" w:rsidRDefault="0038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  <w:p w:rsidR="00385070" w:rsidRPr="00385070" w:rsidRDefault="008F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Формы: фронтальная, в парах, в группах, исследование,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D55" w:rsidTr="00AA6023">
        <w:tc>
          <w:tcPr>
            <w:tcW w:w="14560" w:type="dxa"/>
            <w:gridSpan w:val="4"/>
          </w:tcPr>
          <w:p w:rsidR="008F0D55" w:rsidRDefault="008F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F5724" w:rsidRPr="009F5724" w:rsidRDefault="009F5724" w:rsidP="00884C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724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потребность вникать в суть изучаемых проблем, ставить вопросы, затрагивающие основы знаний, личный </w:t>
            </w:r>
          </w:p>
          <w:p w:rsidR="009F5724" w:rsidRPr="009F5724" w:rsidRDefault="009F5724" w:rsidP="009F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24">
              <w:rPr>
                <w:rFonts w:ascii="Times New Roman" w:hAnsi="Times New Roman" w:cs="Times New Roman"/>
                <w:sz w:val="24"/>
                <w:szCs w:val="24"/>
              </w:rPr>
              <w:t>социальный, культурный, жизненный опыт;</w:t>
            </w:r>
          </w:p>
          <w:p w:rsidR="009F5724" w:rsidRPr="009F5724" w:rsidRDefault="009F5724" w:rsidP="009F57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724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самостоятельного приобретения, переноса и интеграции знаний; продолжать и обобщать читательские</w:t>
            </w:r>
          </w:p>
          <w:p w:rsidR="009F5724" w:rsidRPr="009F5724" w:rsidRDefault="009F5724" w:rsidP="009F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24">
              <w:rPr>
                <w:rFonts w:ascii="Times New Roman" w:hAnsi="Times New Roman" w:cs="Times New Roman"/>
                <w:sz w:val="24"/>
                <w:szCs w:val="24"/>
              </w:rPr>
              <w:t>наблюдения над элементами комического через исследовательскую деятельность;</w:t>
            </w:r>
          </w:p>
          <w:p w:rsidR="009F5724" w:rsidRPr="009F5724" w:rsidRDefault="009F5724" w:rsidP="009F57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724">
              <w:rPr>
                <w:rFonts w:ascii="Times New Roman" w:hAnsi="Times New Roman" w:cs="Times New Roman"/>
                <w:sz w:val="24"/>
                <w:szCs w:val="24"/>
              </w:rPr>
              <w:t>осуществлять операции сравнения, анализа, синтеза, интерпретации, оценки, установления аналогий и причинно-следственных</w:t>
            </w:r>
          </w:p>
          <w:p w:rsidR="009F5724" w:rsidRPr="009F5724" w:rsidRDefault="009F5724" w:rsidP="009F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24">
              <w:rPr>
                <w:rFonts w:ascii="Times New Roman" w:hAnsi="Times New Roman" w:cs="Times New Roman"/>
                <w:sz w:val="24"/>
                <w:szCs w:val="24"/>
              </w:rPr>
              <w:t>связей;</w:t>
            </w:r>
          </w:p>
          <w:p w:rsidR="008F0D55" w:rsidRDefault="009F5724" w:rsidP="009F57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724">
              <w:rPr>
                <w:rFonts w:ascii="Times New Roman" w:hAnsi="Times New Roman" w:cs="Times New Roman"/>
                <w:sz w:val="24"/>
                <w:szCs w:val="24"/>
              </w:rPr>
              <w:t>формировать основы формально-логического мышления, рефлексии</w:t>
            </w:r>
            <w:r w:rsidR="00CD20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081" w:rsidRPr="009F5724" w:rsidRDefault="00CD2081" w:rsidP="009F57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</w:t>
            </w:r>
            <w:r w:rsidR="00B016E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видео-программами для </w:t>
            </w:r>
            <w:r w:rsidR="00B016E4" w:rsidRPr="00B016E4">
              <w:rPr>
                <w:rFonts w:ascii="Times New Roman" w:hAnsi="Times New Roman" w:cs="Times New Roman"/>
                <w:sz w:val="24"/>
                <w:szCs w:val="24"/>
              </w:rPr>
              <w:t>насыщения и присвоения ИК-компетенций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724" w:rsidTr="00976F63">
        <w:tc>
          <w:tcPr>
            <w:tcW w:w="14560" w:type="dxa"/>
            <w:gridSpan w:val="4"/>
          </w:tcPr>
          <w:p w:rsidR="009F5724" w:rsidRPr="00385070" w:rsidRDefault="009F5724" w:rsidP="009F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385070" w:rsidTr="00385070">
        <w:tc>
          <w:tcPr>
            <w:tcW w:w="4853" w:type="dxa"/>
          </w:tcPr>
          <w:p w:rsidR="00385070" w:rsidRPr="00385070" w:rsidRDefault="009F5724" w:rsidP="00F9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53" w:type="dxa"/>
            <w:gridSpan w:val="2"/>
          </w:tcPr>
          <w:p w:rsidR="00385070" w:rsidRPr="00385070" w:rsidRDefault="00126CF7" w:rsidP="00F9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854" w:type="dxa"/>
          </w:tcPr>
          <w:p w:rsidR="00385070" w:rsidRPr="00385070" w:rsidRDefault="00126CF7" w:rsidP="00F9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8F0D55" w:rsidTr="00385070">
        <w:tc>
          <w:tcPr>
            <w:tcW w:w="4853" w:type="dxa"/>
          </w:tcPr>
          <w:p w:rsidR="008F0D55" w:rsidRDefault="00126CF7" w:rsidP="00F9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 остановками,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омментарием </w:t>
            </w: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>
              <w:t xml:space="preserve"> </w:t>
            </w: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феномена смешного;</w:t>
            </w:r>
          </w:p>
          <w:p w:rsidR="00126CF7" w:rsidRDefault="00126CF7" w:rsidP="00F9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искать особенности интонирования</w:t>
            </w:r>
            <w:r>
              <w:t xml:space="preserve"> </w:t>
            </w: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юмористического текста (логические</w:t>
            </w:r>
            <w:r>
              <w:t xml:space="preserve"> </w:t>
            </w: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ударения, смысловые и ритмические</w:t>
            </w:r>
            <w:r>
              <w:t xml:space="preserve"> </w:t>
            </w: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паузы, особенности передачи</w:t>
            </w:r>
            <w:r>
              <w:t xml:space="preserve"> </w:t>
            </w: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диалога);</w:t>
            </w:r>
          </w:p>
          <w:p w:rsidR="00126CF7" w:rsidRPr="00126CF7" w:rsidRDefault="00126CF7" w:rsidP="00F9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составлять необходимый историко-</w:t>
            </w:r>
            <w:r>
              <w:t xml:space="preserve"> </w:t>
            </w: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комментарии; </w:t>
            </w:r>
          </w:p>
          <w:p w:rsidR="00126CF7" w:rsidRPr="00126CF7" w:rsidRDefault="00126CF7" w:rsidP="00F9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 xml:space="preserve">знать литературоведческие понятия «юмор», «ирония», «диалог»; </w:t>
            </w:r>
          </w:p>
          <w:p w:rsidR="00126CF7" w:rsidRPr="00126CF7" w:rsidRDefault="00126CF7" w:rsidP="00F91C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фрагменты текста </w:t>
            </w:r>
          </w:p>
          <w:p w:rsidR="00126CF7" w:rsidRPr="00126CF7" w:rsidRDefault="00126CF7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средствами мимики, пантомимы;</w:t>
            </w:r>
          </w:p>
          <w:p w:rsidR="00126CF7" w:rsidRPr="00126CF7" w:rsidRDefault="00126CF7" w:rsidP="00F91C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способы выражения </w:t>
            </w:r>
          </w:p>
          <w:p w:rsidR="00126CF7" w:rsidRPr="00126CF7" w:rsidRDefault="00126CF7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комического в других видах искусства (живопись, кино)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  <w:gridSpan w:val="2"/>
          </w:tcPr>
          <w:p w:rsidR="008F0D55" w:rsidRDefault="00126CF7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126CF7" w:rsidRPr="00126CF7" w:rsidRDefault="00126CF7" w:rsidP="00F91C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</w:t>
            </w:r>
          </w:p>
          <w:p w:rsidR="00126CF7" w:rsidRDefault="00126CF7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поставленн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:rsidR="00126CF7" w:rsidRPr="00126CF7" w:rsidRDefault="00126CF7" w:rsidP="00F91C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последовательный план; </w:t>
            </w:r>
          </w:p>
          <w:p w:rsidR="00F91CC0" w:rsidRPr="00F91CC0" w:rsidRDefault="00126CF7" w:rsidP="00F91C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проблемы урока; </w:t>
            </w:r>
          </w:p>
          <w:p w:rsidR="00F91CC0" w:rsidRPr="00126CF7" w:rsidRDefault="00126CF7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F91CC0" w:rsidRPr="00126CF7" w:rsidRDefault="00126CF7" w:rsidP="00F91C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коллективном диалоге; </w:t>
            </w:r>
          </w:p>
          <w:p w:rsidR="00F91CC0" w:rsidRPr="00126CF7" w:rsidRDefault="00126CF7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паре; </w:t>
            </w:r>
          </w:p>
          <w:p w:rsidR="00F91CC0" w:rsidRPr="00F91CC0" w:rsidRDefault="00126CF7" w:rsidP="00F91C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>связывать информацию, обнаруженн</w:t>
            </w:r>
            <w:r w:rsidR="00F91CC0" w:rsidRPr="00F91CC0">
              <w:rPr>
                <w:rFonts w:ascii="Times New Roman" w:hAnsi="Times New Roman" w:cs="Times New Roman"/>
                <w:sz w:val="24"/>
                <w:szCs w:val="24"/>
              </w:rPr>
              <w:t xml:space="preserve">ую в тексте </w:t>
            </w: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>со знаниями из других источников</w:t>
            </w:r>
            <w:r w:rsidR="00F91CC0" w:rsidRPr="00F91C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CF7" w:rsidRPr="00F91CC0" w:rsidRDefault="00126CF7" w:rsidP="00F91C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>оценивать утверждения, сделанны</w:t>
            </w:r>
            <w:r w:rsidR="00F91C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C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 xml:space="preserve"> тексте, исходя из своих представлени</w:t>
            </w:r>
            <w:r w:rsidR="00F91CC0">
              <w:rPr>
                <w:rFonts w:ascii="Times New Roman" w:hAnsi="Times New Roman" w:cs="Times New Roman"/>
                <w:sz w:val="24"/>
                <w:szCs w:val="24"/>
              </w:rPr>
              <w:t>й о мире</w:t>
            </w: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F91CC0" w:rsidRPr="00126CF7" w:rsidRDefault="00126CF7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>
              <w:t xml:space="preserve"> </w:t>
            </w:r>
          </w:p>
          <w:p w:rsidR="00126CF7" w:rsidRPr="00F91CC0" w:rsidRDefault="00126CF7" w:rsidP="00F91C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>формировать навыки анализа</w:t>
            </w:r>
          </w:p>
          <w:p w:rsidR="00126CF7" w:rsidRPr="00126CF7" w:rsidRDefault="00126CF7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текста, юмористического</w:t>
            </w:r>
          </w:p>
          <w:p w:rsidR="00126CF7" w:rsidRPr="00126CF7" w:rsidRDefault="00126CF7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</w:t>
            </w:r>
            <w:proofErr w:type="gramStart"/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некоторым  жизненным</w:t>
            </w:r>
            <w:proofErr w:type="gramEnd"/>
            <w:r w:rsidRPr="00126CF7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ситуациям;</w:t>
            </w:r>
          </w:p>
          <w:p w:rsidR="00126CF7" w:rsidRPr="00F91CC0" w:rsidRDefault="00126CF7" w:rsidP="00F91C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>понимать юмор и иронию как</w:t>
            </w:r>
          </w:p>
          <w:p w:rsidR="00126CF7" w:rsidRPr="00126CF7" w:rsidRDefault="00F91CC0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грозное оружие, противостоящее </w:t>
            </w:r>
            <w:r w:rsidR="00126CF7" w:rsidRPr="00126CF7">
              <w:rPr>
                <w:rFonts w:ascii="Times New Roman" w:hAnsi="Times New Roman" w:cs="Times New Roman"/>
                <w:sz w:val="24"/>
                <w:szCs w:val="24"/>
              </w:rPr>
              <w:t>злу;</w:t>
            </w:r>
          </w:p>
          <w:p w:rsidR="00126CF7" w:rsidRPr="00F91CC0" w:rsidRDefault="00126CF7" w:rsidP="00F91C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>понимать природу юмора, быть</w:t>
            </w:r>
          </w:p>
          <w:p w:rsidR="00126CF7" w:rsidRPr="00126CF7" w:rsidRDefault="00126CF7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тактичным при использовании</w:t>
            </w:r>
          </w:p>
          <w:p w:rsidR="00126CF7" w:rsidRPr="00126CF7" w:rsidRDefault="00126CF7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иронических при</w:t>
            </w:r>
            <w:r w:rsidR="00F91CC0">
              <w:rPr>
                <w:rFonts w:ascii="Times New Roman" w:hAnsi="Times New Roman" w:cs="Times New Roman"/>
                <w:sz w:val="24"/>
                <w:szCs w:val="24"/>
              </w:rPr>
              <w:t xml:space="preserve">ёмов в своей </w:t>
            </w: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126CF7" w:rsidRPr="00126CF7" w:rsidRDefault="00126CF7" w:rsidP="00F91C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людям,</w:t>
            </w:r>
            <w:r w:rsidR="00F91CC0" w:rsidRPr="0012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недостатки которых для тебя</w:t>
            </w:r>
          </w:p>
          <w:p w:rsidR="00126CF7" w:rsidRPr="00126CF7" w:rsidRDefault="00126CF7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очевидны, искать пути смягчения</w:t>
            </w:r>
          </w:p>
          <w:p w:rsidR="00126CF7" w:rsidRPr="00126CF7" w:rsidRDefault="00126CF7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впечатления, произведенного</w:t>
            </w:r>
          </w:p>
          <w:p w:rsidR="008F0D55" w:rsidRPr="00385070" w:rsidRDefault="00126CF7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F7">
              <w:rPr>
                <w:rFonts w:ascii="Times New Roman" w:hAnsi="Times New Roman" w:cs="Times New Roman"/>
                <w:sz w:val="24"/>
                <w:szCs w:val="24"/>
              </w:rPr>
              <w:t>сильной насмешкой.</w:t>
            </w:r>
          </w:p>
        </w:tc>
      </w:tr>
      <w:tr w:rsidR="00F91CC0" w:rsidTr="00CD0B35">
        <w:tc>
          <w:tcPr>
            <w:tcW w:w="14560" w:type="dxa"/>
            <w:gridSpan w:val="4"/>
          </w:tcPr>
          <w:p w:rsidR="00F91CC0" w:rsidRPr="00385070" w:rsidRDefault="00F91CC0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>Межпредметные связи: история (эпоха, юмористические журналы), ИЗО (подборка иллюстраций), кино.</w:t>
            </w:r>
          </w:p>
        </w:tc>
      </w:tr>
      <w:tr w:rsidR="00F91CC0" w:rsidTr="00CD0B35">
        <w:tc>
          <w:tcPr>
            <w:tcW w:w="14560" w:type="dxa"/>
            <w:gridSpan w:val="4"/>
          </w:tcPr>
          <w:p w:rsidR="00F91CC0" w:rsidRPr="00F91CC0" w:rsidRDefault="00F91CC0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>Ресурсы урока: подборка иллюстраций, раздаточный материал (схема, глоссарий, тексты рассказов А.П. Чехова «Радость», «Жалобная</w:t>
            </w:r>
            <w:r>
              <w:t xml:space="preserve"> </w:t>
            </w: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>книга», «Пересолил», «Лошадиная фамилия»), фрагмент кинофильма «Эти разные, разные, разные лица» (эпизод «Пересолил») -</w:t>
            </w:r>
          </w:p>
          <w:p w:rsidR="00F91CC0" w:rsidRPr="00F91CC0" w:rsidRDefault="00F91CC0" w:rsidP="00F9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материал.</w:t>
            </w:r>
          </w:p>
        </w:tc>
      </w:tr>
      <w:tr w:rsidR="00F91CC0" w:rsidTr="00984844">
        <w:tc>
          <w:tcPr>
            <w:tcW w:w="14560" w:type="dxa"/>
            <w:gridSpan w:val="4"/>
          </w:tcPr>
          <w:p w:rsidR="00F91CC0" w:rsidRPr="00385070" w:rsidRDefault="00F91CC0" w:rsidP="00F9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F91CC0" w:rsidTr="00A45F00">
        <w:tc>
          <w:tcPr>
            <w:tcW w:w="7280" w:type="dxa"/>
            <w:gridSpan w:val="2"/>
          </w:tcPr>
          <w:p w:rsidR="00F91CC0" w:rsidRPr="00385070" w:rsidRDefault="00F91CC0" w:rsidP="00F9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7280" w:type="dxa"/>
            <w:gridSpan w:val="2"/>
          </w:tcPr>
          <w:p w:rsidR="00F91CC0" w:rsidRPr="00385070" w:rsidRDefault="00F91CC0" w:rsidP="00F9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C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F91CC0" w:rsidTr="00734E20">
        <w:tc>
          <w:tcPr>
            <w:tcW w:w="14560" w:type="dxa"/>
            <w:gridSpan w:val="4"/>
          </w:tcPr>
          <w:p w:rsidR="00F91CC0" w:rsidRPr="00385070" w:rsidRDefault="00AD074B" w:rsidP="00A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момент, мотивация к учебной деятельности</w:t>
            </w:r>
          </w:p>
        </w:tc>
      </w:tr>
      <w:tr w:rsidR="00F91CC0" w:rsidTr="00BC7F42">
        <w:tc>
          <w:tcPr>
            <w:tcW w:w="7280" w:type="dxa"/>
            <w:gridSpan w:val="2"/>
          </w:tcPr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Слово учителя: Добрый день, ребята! Я рада быть у вас в гостях, сегодня я проведу урок литературы. Меня зовут Ольга Вячеславовна.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Наш урок мне хотелось бы начать пожеланием: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Придумано кем-то просто и мудро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При встрече здороваться и говорить: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«Доброе утро! Солнце и птицы!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Доброе утро! — Улыбчивым лицам!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И каждый становится добрым, доверчивым.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Пусть доброе утро длится до вечера!» (И. Романов)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Давайте улыбнёмся друг другу и постараемся сохранить хорошее</w:t>
            </w:r>
          </w:p>
          <w:p w:rsidR="00F91CC0" w:rsidRPr="00385070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настроение на весь день.</w:t>
            </w:r>
          </w:p>
        </w:tc>
        <w:tc>
          <w:tcPr>
            <w:tcW w:w="7280" w:type="dxa"/>
            <w:gridSpan w:val="2"/>
          </w:tcPr>
          <w:p w:rsidR="00F91CC0" w:rsidRPr="00385070" w:rsidRDefault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готовность к уроку.</w:t>
            </w:r>
          </w:p>
        </w:tc>
      </w:tr>
      <w:tr w:rsidR="00AD074B" w:rsidTr="006D74D9">
        <w:tc>
          <w:tcPr>
            <w:tcW w:w="14560" w:type="dxa"/>
            <w:gridSpan w:val="4"/>
          </w:tcPr>
          <w:p w:rsidR="00AD074B" w:rsidRPr="00385070" w:rsidRDefault="00AD074B" w:rsidP="00A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</w:tr>
      <w:tr w:rsidR="00AD074B" w:rsidTr="00DA3B8D">
        <w:tc>
          <w:tcPr>
            <w:tcW w:w="7280" w:type="dxa"/>
            <w:gridSpan w:val="2"/>
          </w:tcPr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 xml:space="preserve">1. В гости с пустыми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</w:t>
            </w: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не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дят</w:t>
            </w: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, я принесла вам игру.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каждой парте 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конверту, посмотрите, что в </w:t>
            </w: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них. Что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видим? («кусочки») Подберите синонимы? (Осколки,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треугольники, фрагменты и т.п.) Что будем делать? (Собирать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картинку)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2. У всех получились картинк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, как они называются?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(Иллюстрации). Я вижу, многие улыбнулись. Вы любите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смеяться? Стремитесь кого-то рассме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ить? А над кем-то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посмеяться? А вы хотите, чтобы объектом насмешки были вы?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Показывает иллюстрации для всех. Просит назвать автора и</w:t>
            </w:r>
            <w:r>
              <w:t xml:space="preserve"> </w:t>
            </w: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произведение, которое изображено на иллюстрации,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поделиться впечатлениями, что удивило? Что рассмешило?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Что хотели бы узнать? Комментирует, что не все рассказы мы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знаем, ведь в А.П. Чехова написано более 500. Выделяет на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магнитной доске (презентация) 2 группы иллюстрации:</w:t>
            </w:r>
          </w:p>
          <w:p w:rsidR="00AD074B" w:rsidRPr="00385070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знакомые рассказы и незнакомые иллюстрации.</w:t>
            </w:r>
          </w:p>
        </w:tc>
        <w:tc>
          <w:tcPr>
            <w:tcW w:w="7280" w:type="dxa"/>
            <w:gridSpan w:val="2"/>
          </w:tcPr>
          <w:p w:rsidR="00AD074B" w:rsidRPr="00385070" w:rsidRDefault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4B" w:rsidTr="001E6771">
        <w:tc>
          <w:tcPr>
            <w:tcW w:w="14560" w:type="dxa"/>
            <w:gridSpan w:val="4"/>
          </w:tcPr>
          <w:p w:rsidR="00AD074B" w:rsidRPr="00385070" w:rsidRDefault="00AD074B" w:rsidP="00A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AD074B" w:rsidTr="00C150FA">
        <w:tc>
          <w:tcPr>
            <w:tcW w:w="7280" w:type="dxa"/>
            <w:gridSpan w:val="2"/>
          </w:tcPr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1. Что объединяет все иллюстрации? (Юмор). Что такое юмор?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Найдите определение в глоссарии (на каждой парте).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Предлагает посмотреть в глоссарии. Что такое глоссарий?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2. Предлагает отправиться в «Страну юмористических рассказов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Чехова», заполнить схему (кластер): псевдонимы,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журналы, названия рассказов, главные герои, особенности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сюжета. `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3. Предлагает отобрать ранние юмористические рассказы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Чехова, с тем, чтобы поработать с ними на уроке. Советует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(«Жалобная книга», «Радость», «Пересолил»)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 xml:space="preserve"> Их не все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помнят или читали.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4. Почему смеёмся, читая Чехова? Предлагает сравнить рассказы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с точки зрения развития сюжета, системы персонажей,</w:t>
            </w:r>
          </w:p>
          <w:p w:rsidR="00AD074B" w:rsidRPr="00385070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композиции.</w:t>
            </w:r>
          </w:p>
        </w:tc>
        <w:tc>
          <w:tcPr>
            <w:tcW w:w="7280" w:type="dxa"/>
            <w:gridSpan w:val="2"/>
          </w:tcPr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Все иллюстрации относятся к юмористическим рассказам Чехова.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Читают глоссарий, заполняют схему на отдельном листе, отмечают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кластере (+ - знаю, - - не знаю, ^ - что-то слышал).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Формулируют проблему урока: в чём состоит особенность ранних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юмористических рассказов Чехова? Что ему помогало «юморить»?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Предположительно должны остановиться на 2 рассказах: «Радость»</w:t>
            </w:r>
          </w:p>
          <w:p w:rsidR="00AD074B" w:rsidRPr="00385070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и «Жалобная книга».</w:t>
            </w:r>
          </w:p>
        </w:tc>
      </w:tr>
      <w:tr w:rsidR="00AD074B" w:rsidTr="005B6F21">
        <w:tc>
          <w:tcPr>
            <w:tcW w:w="14560" w:type="dxa"/>
            <w:gridSpan w:val="4"/>
          </w:tcPr>
          <w:p w:rsidR="00AD074B" w:rsidRPr="00385070" w:rsidRDefault="00AD074B" w:rsidP="00A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AD074B" w:rsidTr="00DA3A26">
        <w:tc>
          <w:tcPr>
            <w:tcW w:w="7280" w:type="dxa"/>
            <w:gridSpan w:val="2"/>
          </w:tcPr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1. Работа по изучению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ассказа А.П. Чехова «Радость». 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1) Прослушивание рассказа в актёрском исполнении Аркадием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Бахминым</w:t>
            </w:r>
            <w:proofErr w:type="spellEnd"/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. Предлагает понаблюдать, с помощью каких приёмов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актёр помогает выявлению комического. (До слов «На тебе лица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нет!»)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«Было двенадцать часов ночи.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 xml:space="preserve">Митя </w:t>
            </w:r>
            <w:proofErr w:type="spellStart"/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Кулдаров</w:t>
            </w:r>
            <w:proofErr w:type="spellEnd"/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, возбужденный, взъерошенный, влетел в квартиру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своих родителей и быстро заходил по всем комнатам. Родители уже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ложились спать. Сестра лежала в постели и дочитывала последнюю</w:t>
            </w:r>
          </w:p>
          <w:p w:rsidR="00AD074B" w:rsidRP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страничку романа. Братья-гимназисты спали.</w:t>
            </w:r>
          </w:p>
          <w:p w:rsidR="00AD074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B">
              <w:rPr>
                <w:rFonts w:ascii="Times New Roman" w:hAnsi="Times New Roman" w:cs="Times New Roman"/>
                <w:sz w:val="24"/>
                <w:szCs w:val="24"/>
              </w:rPr>
              <w:t>— Откуда ты? — удивились родители. — Что с тобой?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— Ох, не спрашивайте! Я никак не ожидал! Нет, я никак не ожидал!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Это... это даже невероятно!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Митя захохотал и сел в кресло, будучи не в силах держаться на ногах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от счастья.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— Это невероятно! Вы не можете себе представить! Вы поглядите!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Сестра спрыгнула с постели и, накинув на себя одеяло, подошла к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брату. Гимназисты проснулись.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— Что с тобой? На тебе лица нет!»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2. Мозговой штурм.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Как называется рассказ?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Что такое радость? Каково лексическое значение этого слова?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Ассоциации. Подобрать синонимы к слову. 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828">
              <w:rPr>
                <w:rFonts w:ascii="Times New Roman" w:hAnsi="Times New Roman" w:cs="Times New Roman"/>
                <w:i/>
                <w:sz w:val="20"/>
                <w:szCs w:val="20"/>
              </w:rPr>
              <w:t>Статья из словаря Ожегова «-и, ж. 1. Веселое чувство, ощущение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8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большого душевного удовлетворения. Испытывать р. </w:t>
            </w:r>
            <w:proofErr w:type="gramStart"/>
            <w:r w:rsidRPr="00C75828">
              <w:rPr>
                <w:rFonts w:ascii="Times New Roman" w:hAnsi="Times New Roman" w:cs="Times New Roman"/>
                <w:i/>
                <w:sz w:val="20"/>
                <w:szCs w:val="20"/>
              </w:rPr>
              <w:t>Доставить?.</w:t>
            </w:r>
            <w:proofErr w:type="gramEnd"/>
            <w:r w:rsidRPr="00C758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 себя от радости (очень рад). С радостью помогу (очень охотно, с полной готовностью). 2. То, что (тот, кто) вызывает такое чувство.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828">
              <w:rPr>
                <w:rFonts w:ascii="Times New Roman" w:hAnsi="Times New Roman" w:cs="Times New Roman"/>
                <w:i/>
                <w:sz w:val="20"/>
                <w:szCs w:val="20"/>
              </w:rPr>
              <w:t>Радости жизни. Дети - р. матери. Р. ты моя1 (часто в обращении). 3.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828">
              <w:rPr>
                <w:rFonts w:ascii="Times New Roman" w:hAnsi="Times New Roman" w:cs="Times New Roman"/>
                <w:i/>
                <w:sz w:val="20"/>
                <w:szCs w:val="20"/>
              </w:rPr>
              <w:t>Радостное, счастливое событие, обстоятельство. В семье р.: приехал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i/>
                <w:sz w:val="20"/>
                <w:szCs w:val="20"/>
              </w:rPr>
              <w:t>сын. Случилась большая р. * На радостях (разг.) - по случаю радости, удачи. Погуляем на радостях. С какой радости? (разг. неодобр.) – чего ради, почему.»</w:t>
            </w: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3)Продолжение слушания произведения. (До слов «Говори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толком...»)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 xml:space="preserve"> «— Это я от радости, мамаша! Ведь теперь меня знает вся Россия!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Вся! Раньше только вы одни знали, что на этом свете существует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 xml:space="preserve">коллежский регистратор Дмитрий </w:t>
            </w:r>
            <w:proofErr w:type="spellStart"/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Кулдаров</w:t>
            </w:r>
            <w:proofErr w:type="spellEnd"/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, а теперь вся Россия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знает об этом! Мамаша! О, господи!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Митя вскочил, побегал по всем комнатам и опять сел.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— Да что такое случилось? Говори толком!»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Что же случилось? Как вы думаете? (варианты ответов)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4. Прослушивание текста (до слов «Папаша кашлянул и начал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читать»)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«— Вы живете, как дикие звери, газет не читаете, не обращаете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никакого внимания на гласность, а в газетах так много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замечательного! Ежели что случится, сейчас всё известно, ничего не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укроется! Как я счастлив! О, господи! Ведь только про знаменитых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людей в газетах печатают, а тут взяли да про меня напечатали!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— Что ты? Где?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Папаша побледнел. Мамаша взглянула на образ и перекрестилась.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Гимназисты вскочили и, как были, в одних коротких ночных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сорочках, подошли к своему старшему брату.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— Да-с! Про меня напечатали! Теперь обо мне вся Россия знает! 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 xml:space="preserve">мамаша, спрячьте этот </w:t>
            </w:r>
            <w:proofErr w:type="spellStart"/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нумер</w:t>
            </w:r>
            <w:proofErr w:type="spellEnd"/>
            <w:r w:rsidRPr="00C75828">
              <w:rPr>
                <w:rFonts w:ascii="Times New Roman" w:hAnsi="Times New Roman" w:cs="Times New Roman"/>
                <w:sz w:val="24"/>
                <w:szCs w:val="24"/>
              </w:rPr>
              <w:t xml:space="preserve"> на память! Будем читать иногда.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Поглядите! 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 xml:space="preserve">Митя вытащил из кармана </w:t>
            </w:r>
            <w:proofErr w:type="spellStart"/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нумер</w:t>
            </w:r>
            <w:proofErr w:type="spellEnd"/>
            <w:r w:rsidRPr="00C75828">
              <w:rPr>
                <w:rFonts w:ascii="Times New Roman" w:hAnsi="Times New Roman" w:cs="Times New Roman"/>
                <w:sz w:val="24"/>
                <w:szCs w:val="24"/>
              </w:rPr>
              <w:t xml:space="preserve"> газеты, подал отцу и ткнул пальцем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в место, обведенное синим карандашом.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— Читайте!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</w:t>
            </w: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надел очки.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— Читайте же!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Мамаша взглянула на образ и перекрестилась. Папаша кашлянул и</w:t>
            </w: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начал читать:»</w:t>
            </w: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75828">
              <w:rPr>
                <w:rFonts w:ascii="Times New Roman" w:hAnsi="Times New Roman" w:cs="Times New Roman"/>
                <w:b/>
                <w:sz w:val="24"/>
                <w:szCs w:val="24"/>
              </w:rPr>
              <w:t>Социоконструкция</w:t>
            </w:r>
            <w:proofErr w:type="spellEnd"/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- А теперь задание группам (объединяются в группы по принципу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составленных картинок («Л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ошадиная </w:t>
            </w: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» - 1;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олстый </w:t>
            </w: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онкий</w:t>
            </w: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» - 2; «Хирургия»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«Пересолил» - 3; «Остальные» - группа).</w:t>
            </w: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 xml:space="preserve">Дописать рассказ - что сделал Митя </w:t>
            </w:r>
            <w:proofErr w:type="spellStart"/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Кулдаров</w:t>
            </w:r>
            <w:proofErr w:type="spellEnd"/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75828" w:rsidRPr="001668CE" w:rsidRDefault="00C75828" w:rsidP="00C7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66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Социализация.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Афиширование творчества учащихся.</w:t>
            </w:r>
          </w:p>
          <w:p w:rsidR="00C75828" w:rsidRPr="001668CE" w:rsidRDefault="00C75828" w:rsidP="00C7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668CE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концовки текста.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«29-го декабря, в одиннадцать часов вечера, коллежский регистратор</w:t>
            </w:r>
            <w:r w:rsidR="0016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Кулдаров</w:t>
            </w:r>
            <w:proofErr w:type="spellEnd"/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— Видите, видите? Дальше!</w:t>
            </w:r>
          </w:p>
          <w:p w:rsidR="001668CE" w:rsidRPr="001668CE" w:rsidRDefault="00C75828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75828">
              <w:rPr>
                <w:rFonts w:ascii="Times New Roman" w:hAnsi="Times New Roman" w:cs="Times New Roman"/>
                <w:sz w:val="24"/>
                <w:szCs w:val="24"/>
              </w:rPr>
              <w:t xml:space="preserve">коллежский регистратор Дмитрий </w:t>
            </w:r>
            <w:proofErr w:type="spellStart"/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Кулдаров</w:t>
            </w:r>
            <w:proofErr w:type="spellEnd"/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, выходя из портерной,</w:t>
            </w:r>
            <w:r w:rsidR="001668CE">
              <w:t xml:space="preserve"> </w:t>
            </w:r>
            <w:r w:rsidR="001668CE" w:rsidRPr="001668CE">
              <w:rPr>
                <w:rFonts w:ascii="Times New Roman" w:hAnsi="Times New Roman" w:cs="Times New Roman"/>
                <w:sz w:val="24"/>
                <w:szCs w:val="24"/>
              </w:rPr>
              <w:t xml:space="preserve">что на Малой Бронной, в доме </w:t>
            </w:r>
            <w:proofErr w:type="spellStart"/>
            <w:r w:rsidR="001668CE" w:rsidRPr="001668CE">
              <w:rPr>
                <w:rFonts w:ascii="Times New Roman" w:hAnsi="Times New Roman" w:cs="Times New Roman"/>
                <w:sz w:val="24"/>
                <w:szCs w:val="24"/>
              </w:rPr>
              <w:t>Козихина</w:t>
            </w:r>
            <w:proofErr w:type="spellEnd"/>
            <w:r w:rsidR="001668CE" w:rsidRPr="001668CE">
              <w:rPr>
                <w:rFonts w:ascii="Times New Roman" w:hAnsi="Times New Roman" w:cs="Times New Roman"/>
                <w:sz w:val="24"/>
                <w:szCs w:val="24"/>
              </w:rPr>
              <w:t>, и находясь в нетрезвом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состоянии...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— Это я с Семеном Петровичем... Всё до тонкостей описано!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Продолжайте! Дальше! Слушайте!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...и находясь в нетрезвом состоянии, поскользнулся и упал под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 xml:space="preserve">лошадь стоявшего здесь извозчика, крестьянина дер. </w:t>
            </w:r>
            <w:proofErr w:type="spellStart"/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Дурыкиной</w:t>
            </w:r>
            <w:proofErr w:type="spellEnd"/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 xml:space="preserve">Юхновского уезда, Ивана </w:t>
            </w:r>
            <w:proofErr w:type="spellStart"/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Дротова</w:t>
            </w:r>
            <w:proofErr w:type="spellEnd"/>
            <w:r w:rsidRPr="001668CE">
              <w:rPr>
                <w:rFonts w:ascii="Times New Roman" w:hAnsi="Times New Roman" w:cs="Times New Roman"/>
                <w:sz w:val="24"/>
                <w:szCs w:val="24"/>
              </w:rPr>
              <w:t xml:space="preserve">. Испуганная лошадь, </w:t>
            </w:r>
            <w:proofErr w:type="spellStart"/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перепгагнув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Кулдарова</w:t>
            </w:r>
            <w:proofErr w:type="spellEnd"/>
            <w:r w:rsidRPr="001668CE">
              <w:rPr>
                <w:rFonts w:ascii="Times New Roman" w:hAnsi="Times New Roman" w:cs="Times New Roman"/>
                <w:sz w:val="24"/>
                <w:szCs w:val="24"/>
              </w:rPr>
              <w:t xml:space="preserve"> и протащив через него сани с находившимся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второй гильдии московским купцом Степаном Луковым, помчалась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 xml:space="preserve">по улице и была задержана дворниками. </w:t>
            </w:r>
            <w:proofErr w:type="spellStart"/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Кулдаров</w:t>
            </w:r>
            <w:proofErr w:type="spellEnd"/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, вначале находясь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в бесчувственном состоянии, был отведен в полицейский участок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освидетельствован врачом. Удар, который он получил по затылку...</w:t>
            </w:r>
          </w:p>
          <w:p w:rsid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— Это я об оглоблю, папа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ша. Дальше! Вы дальше читайте!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668CE">
              <w:rPr>
                <w:rFonts w:ascii="Times New Roman" w:hAnsi="Times New Roman" w:cs="Times New Roman"/>
                <w:sz w:val="24"/>
                <w:szCs w:val="24"/>
              </w:rPr>
              <w:t xml:space="preserve">который он получил но затылку, отнесен к легким.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лучившемся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протокол. Потерпевшему подана медицинская </w:t>
            </w:r>
            <w:proofErr w:type="gramStart"/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помощь»...</w:t>
            </w:r>
            <w:proofErr w:type="gramEnd"/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—Велели затылок холодной водой примачивать. Читали теперь? А?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То-то вот! Теперь по всей России пошло! Дайте сюда!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Митя схватил газету, сложил ее и сунул в карман.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— Побегу к Макаровым, им покажу... Надо еще Иваницким показать,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 xml:space="preserve">Наталии Ивановне, Анисиму </w:t>
            </w:r>
            <w:proofErr w:type="spellStart"/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Васильичу</w:t>
            </w:r>
            <w:proofErr w:type="spellEnd"/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... Побегу! Прощайте!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Митя надел фуражку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с кокардой и, торжествующий, радостный,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выбежал на улицу»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 xml:space="preserve">7.Анализ. 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-Понравился вам рассказ?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-О чем он?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-Что высмеивает А. П. Чехов в своем рассказе? Какие качества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человека? Каким представляем себе главного героя?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 xml:space="preserve">Хотели бы вы быть похожими на Митю </w:t>
            </w:r>
            <w:proofErr w:type="spellStart"/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Кулдарова</w:t>
            </w:r>
            <w:proofErr w:type="spellEnd"/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-Каким нужно быть, чтобы тебя уважали люди?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3) Борис Пастернак «Позорно, ничего не знача,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Быть притчей на устах у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Надо завоевать уважение людей, делать добрые дела. Современен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этот герой сегодня? Подберите цитатную подпись к рисунку С.</w:t>
            </w:r>
            <w:r>
              <w:t xml:space="preserve"> </w:t>
            </w: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Тюнина), (выдаётся копия рисунка, текст).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часть Анализ рассказа «Жалобная книга»: сопоставление текста и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1. Знакомство с рассказом «Жалобная книга»: Что такое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«Жалобная книга»? Предлагает текст соотнести с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иллюстрациями М. Григорьева.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2. Предлагает каждой паре выразительно прочитать («сыграть»)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свою реплику.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3. Помогает назвать основные приёмы юмористического в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рассказе (говорящие фамилии, речевая характеристика</w:t>
            </w:r>
          </w:p>
          <w:p w:rsidR="00C75828" w:rsidRPr="00385070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персонажа).</w:t>
            </w:r>
          </w:p>
        </w:tc>
        <w:tc>
          <w:tcPr>
            <w:tcW w:w="7280" w:type="dxa"/>
            <w:gridSpan w:val="2"/>
          </w:tcPr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актёрское исполнение. Отмечают (говорят) об</w:t>
            </w:r>
          </w:p>
          <w:p w:rsidR="00AD074B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интонировании, паузах, отображения характеров в диалоге.</w:t>
            </w: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Подбирают ассоциации к слову радость.</w:t>
            </w: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Дают определение, сверяют со словарной статьёй.</w:t>
            </w: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Слушают.</w:t>
            </w: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Работают в группах. Высказывают предположения.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Фантазируют. Строят связный короткий рассказ.</w:t>
            </w:r>
          </w:p>
          <w:p w:rsidR="00C75828" w:rsidRP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свои варианты «Что сделал Митя </w:t>
            </w:r>
            <w:proofErr w:type="spellStart"/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Кулдаров</w:t>
            </w:r>
            <w:proofErr w:type="spellEnd"/>
            <w:r w:rsidRPr="00C7582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 группе. Записывают в кластер особенности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рассказа: Главный герой не понимает сути происходящего.</w:t>
            </w:r>
          </w:p>
          <w:p w:rsid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Размышляют о современности и актуальности Чехова.</w:t>
            </w:r>
          </w:p>
          <w:p w:rsidR="00C75828" w:rsidRDefault="00C75828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Default="001668CE" w:rsidP="00C7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CE" w:rsidRPr="001668CE" w:rsidRDefault="001668CE" w:rsidP="001668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Просматривают текст.</w:t>
            </w:r>
          </w:p>
          <w:p w:rsidR="001668CE" w:rsidRPr="001668CE" w:rsidRDefault="001668CE" w:rsidP="001668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 Соотносят с иллюстрациями к</w:t>
            </w:r>
          </w:p>
          <w:p w:rsid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рассказу.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3. Обсуждают реплику в паре.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4. Выразительно читают.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5. Обсуждают персонажей.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кластер персонажей, приёмы: </w:t>
            </w:r>
            <w:proofErr w:type="spellStart"/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самохарактеристика</w:t>
            </w:r>
            <w:proofErr w:type="spellEnd"/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(20), нет сюжета, жалобная книга используется не по назначению,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всего 5 жалоб, которые к железнодорожной станции отношения не</w:t>
            </w:r>
          </w:p>
          <w:p w:rsidR="001668CE" w:rsidRPr="00385070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имеют; говорящие фамилии, неграмотная речь, 4 доноса.</w:t>
            </w:r>
          </w:p>
        </w:tc>
      </w:tr>
      <w:tr w:rsidR="001668CE" w:rsidTr="00CC6CED">
        <w:tc>
          <w:tcPr>
            <w:tcW w:w="7280" w:type="dxa"/>
            <w:gridSpan w:val="2"/>
          </w:tcPr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обобщить, какими средствами создания комического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пользуется писатель уже в ранних рассказах. Предлагает</w:t>
            </w:r>
          </w:p>
          <w:p w:rsidR="001668CE" w:rsidRPr="00385070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восполнить кластер.</w:t>
            </w:r>
          </w:p>
        </w:tc>
        <w:tc>
          <w:tcPr>
            <w:tcW w:w="7280" w:type="dxa"/>
            <w:gridSpan w:val="2"/>
          </w:tcPr>
          <w:p w:rsidR="001668CE" w:rsidRPr="00385070" w:rsidRDefault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Сопоставляют с презентацией (самопроверка).</w:t>
            </w:r>
          </w:p>
        </w:tc>
      </w:tr>
      <w:tr w:rsidR="001668CE" w:rsidTr="00CC6CED">
        <w:tc>
          <w:tcPr>
            <w:tcW w:w="7280" w:type="dxa"/>
            <w:gridSpan w:val="2"/>
          </w:tcPr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Ш. Проектное задание. Называет название рассказа «Пересолил».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Просит продолжить тех, кто точно не читал, высказать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предположения, о чём? Прочитать рассказ «Пересолил», посмотреть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фильм с Игорем Ильинским «Эти разные, разные лица». Предлагает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понаблюдать, с помощью каких приёмов актёр помогает выявлению</w:t>
            </w:r>
          </w:p>
          <w:p w:rsidR="001668CE" w:rsidRPr="00385070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комического. Составьте план действий по осуществлению проекта.</w:t>
            </w:r>
          </w:p>
        </w:tc>
        <w:tc>
          <w:tcPr>
            <w:tcW w:w="7280" w:type="dxa"/>
            <w:gridSpan w:val="2"/>
          </w:tcPr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1. Прочитать рассказ А.П. Чехова «Пересолил». Проверить свои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предположения.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2. Посмотреть фильм «Эти разные, разные лица».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3. Проанализировать актёрскую игру, какие приёмы использует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актёр.</w:t>
            </w:r>
          </w:p>
          <w:p w:rsidR="001668CE" w:rsidRPr="001668CE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4. Выделить приёмы изображения комического в рассказе</w:t>
            </w:r>
          </w:p>
          <w:p w:rsidR="001668CE" w:rsidRPr="00385070" w:rsidRDefault="001668CE" w:rsidP="001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«Пересолил».</w:t>
            </w:r>
          </w:p>
        </w:tc>
      </w:tr>
      <w:tr w:rsidR="001668CE" w:rsidTr="00EA4147">
        <w:tc>
          <w:tcPr>
            <w:tcW w:w="14560" w:type="dxa"/>
            <w:gridSpan w:val="4"/>
          </w:tcPr>
          <w:p w:rsidR="001668CE" w:rsidRPr="00385070" w:rsidRDefault="001668CE" w:rsidP="0016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Подведение итогов и рефлексия</w:t>
            </w:r>
          </w:p>
        </w:tc>
      </w:tr>
      <w:tr w:rsidR="001668CE" w:rsidTr="00AA01E0">
        <w:tc>
          <w:tcPr>
            <w:tcW w:w="7280" w:type="dxa"/>
            <w:gridSpan w:val="2"/>
          </w:tcPr>
          <w:p w:rsidR="001668CE" w:rsidRPr="001668CE" w:rsidRDefault="001668CE" w:rsidP="001668CE">
            <w:pPr>
              <w:tabs>
                <w:tab w:val="left" w:pos="2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1. Проверяет кластер.</w:t>
            </w:r>
          </w:p>
          <w:p w:rsidR="001668CE" w:rsidRPr="001668CE" w:rsidRDefault="001668CE" w:rsidP="001668CE">
            <w:pPr>
              <w:tabs>
                <w:tab w:val="left" w:pos="2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2. На основании кластера составить письменный связный ответ:</w:t>
            </w:r>
          </w:p>
          <w:p w:rsidR="001668CE" w:rsidRPr="001668CE" w:rsidRDefault="001668CE" w:rsidP="001668CE">
            <w:pPr>
              <w:tabs>
                <w:tab w:val="left" w:pos="2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«Какими способами Чехов создаёт комические образы и картины?</w:t>
            </w:r>
          </w:p>
          <w:p w:rsidR="001668CE" w:rsidRPr="001668CE" w:rsidRDefault="001668CE" w:rsidP="001668CE">
            <w:pPr>
              <w:tabs>
                <w:tab w:val="left" w:pos="2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Рассказ Чехова современен для нас?»</w:t>
            </w:r>
          </w:p>
          <w:p w:rsidR="001668CE" w:rsidRPr="001668CE" w:rsidRDefault="001668CE" w:rsidP="001668CE">
            <w:pPr>
              <w:tabs>
                <w:tab w:val="left" w:pos="2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3. Ребята, если бы у вас на столах лежала Жалобная книга,</w:t>
            </w:r>
          </w:p>
          <w:p w:rsidR="001668CE" w:rsidRPr="001668CE" w:rsidRDefault="001668CE" w:rsidP="001668CE">
            <w:pPr>
              <w:tabs>
                <w:tab w:val="left" w:pos="2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нашлись бы среди вас те, кто сделал бы в нее запись?</w:t>
            </w:r>
          </w:p>
          <w:p w:rsidR="001668CE" w:rsidRPr="001668CE" w:rsidRDefault="001668CE" w:rsidP="001668CE">
            <w:pPr>
              <w:tabs>
                <w:tab w:val="left" w:pos="2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А теперь давайте представим, что перед вами вместо</w:t>
            </w:r>
          </w:p>
          <w:p w:rsidR="00CB4F1C" w:rsidRPr="00CB4F1C" w:rsidRDefault="001668CE" w:rsidP="00CB4F1C">
            <w:pPr>
              <w:tabs>
                <w:tab w:val="left" w:pos="2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8CE">
              <w:rPr>
                <w:rFonts w:ascii="Times New Roman" w:hAnsi="Times New Roman" w:cs="Times New Roman"/>
                <w:sz w:val="24"/>
                <w:szCs w:val="24"/>
              </w:rPr>
              <w:t>Жалобной книги — Похвальные книги. Вспомните, как сегодня</w:t>
            </w:r>
            <w:r w:rsidR="00CB4F1C">
              <w:t xml:space="preserve"> </w:t>
            </w:r>
            <w:r w:rsidR="00CB4F1C" w:rsidRPr="00CB4F1C">
              <w:rPr>
                <w:rFonts w:ascii="Times New Roman" w:hAnsi="Times New Roman" w:cs="Times New Roman"/>
                <w:sz w:val="24"/>
                <w:szCs w:val="24"/>
              </w:rPr>
              <w:t>работали вы, ваши партнеры, одноклассник на противоположном</w:t>
            </w:r>
          </w:p>
          <w:p w:rsidR="00CB4F1C" w:rsidRPr="00CB4F1C" w:rsidRDefault="00CB4F1C" w:rsidP="00CB4F1C">
            <w:pPr>
              <w:tabs>
                <w:tab w:val="left" w:pos="2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sz w:val="24"/>
                <w:szCs w:val="24"/>
              </w:rPr>
              <w:t>ряду и т.д. Запишите в вашу Похвальную книгу какую-нибудь фразу</w:t>
            </w:r>
          </w:p>
          <w:p w:rsidR="001668CE" w:rsidRPr="00385070" w:rsidRDefault="00CB4F1C" w:rsidP="00CB4F1C">
            <w:pPr>
              <w:tabs>
                <w:tab w:val="left" w:pos="2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 сегодняшнего урока.</w:t>
            </w:r>
          </w:p>
        </w:tc>
        <w:tc>
          <w:tcPr>
            <w:tcW w:w="7280" w:type="dxa"/>
            <w:gridSpan w:val="2"/>
          </w:tcPr>
          <w:p w:rsidR="00CB4F1C" w:rsidRPr="00CB4F1C" w:rsidRDefault="00CB4F1C" w:rsidP="00CB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Взаимопроверка в парах постоянного состава. Оценивание по</w:t>
            </w:r>
          </w:p>
          <w:p w:rsidR="00CB4F1C" w:rsidRPr="00CB4F1C" w:rsidRDefault="00CB4F1C" w:rsidP="00CB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sz w:val="24"/>
                <w:szCs w:val="24"/>
              </w:rPr>
              <w:t>шкале: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1C">
              <w:rPr>
                <w:rFonts w:ascii="Times New Roman" w:hAnsi="Times New Roman" w:cs="Times New Roman"/>
                <w:sz w:val="24"/>
                <w:szCs w:val="24"/>
              </w:rPr>
              <w:t>- кластер заполнен аккуратно, полно;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1C">
              <w:rPr>
                <w:rFonts w:ascii="Times New Roman" w:hAnsi="Times New Roman" w:cs="Times New Roman"/>
                <w:sz w:val="24"/>
                <w:szCs w:val="24"/>
              </w:rPr>
              <w:t>- неполно; 3 -</w:t>
            </w:r>
          </w:p>
          <w:p w:rsidR="00CB4F1C" w:rsidRPr="00CB4F1C" w:rsidRDefault="00CB4F1C" w:rsidP="00CB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sz w:val="24"/>
                <w:szCs w:val="24"/>
              </w:rPr>
              <w:t>только половина.</w:t>
            </w:r>
          </w:p>
          <w:p w:rsidR="001668CE" w:rsidRPr="00CB4F1C" w:rsidRDefault="00CB4F1C" w:rsidP="00CB4F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4F1C">
              <w:rPr>
                <w:rFonts w:ascii="Times New Roman" w:hAnsi="Times New Roman" w:cs="Times New Roman"/>
                <w:sz w:val="24"/>
                <w:szCs w:val="24"/>
              </w:rPr>
              <w:t>Пишут связный ответ, выделяют в ответе доказательства.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В основе ранних рассказов А.П.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Чехова шутка,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анекдот, вызывающий живую реакцию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читателя. Оно и понятно, ведь Чехов начал свою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творческую деятельность в юмористических журналах,</w:t>
            </w:r>
            <w:r>
              <w:t xml:space="preserve"> </w:t>
            </w: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редакторы которых ограничивали писателя в объеме (за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больший объем надо было больше платить). Чехов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пользуется смешным для того, чтобы </w:t>
            </w: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заострить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 на показательно-бытовом, на жизненном. Юмор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его многих ранних рассказов незамысловат и грубоват,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однако внимательный читатель мог уже тогда увидеть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как бы два идейных уровня: одна идея лежала на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поверхности текста, чаще всего это была безобидная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улыбка над какой-то человеческой слабостью, вторая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скрывалась в подтексте и обнаруживала себя далеко не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всякому читателю.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рассказов раннего Чехова: никаких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предварительных описаний обстановки — действие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начинается сразу; развернутые авторские рассуждения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отсутствуют. В основе сюжета лежит не биография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героя или решение какой-нибудь проблемы, а некая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определенная ситуация. Огромную роль играет характер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повествования: внешне нить повествования веет автор,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но все — обстановка, портреты людей — описывается так,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как это видит герой рассказа. Автор как бы не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вмешивается, открыто его точка зрения в рассказе не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проявляется.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Писатель высмеивает чинопочитание и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добровольное рабство, ханжество и малограмотность,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невежество и самолюбие. Во времена Чехова такого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добра хватало. «Так жить невозможно», - думала даже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собака Каштанка из одноименного рассказа писателя.</w:t>
            </w:r>
          </w:p>
          <w:p w:rsidR="00CB4F1C" w:rsidRPr="00CB4F1C" w:rsidRDefault="00CB4F1C" w:rsidP="00CB4F1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Чехов до конца дней своих боролся с пороками своего</w:t>
            </w:r>
            <w:r>
              <w:t xml:space="preserve"> </w:t>
            </w: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времени. Ну а началось это сражение с веселой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«кутерьмы», которая читалась очень легко, весело,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обременяла читателя и в то же время метко попадала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подкарауленную чрезвычайно наблюдательным писателем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4F1C">
              <w:rPr>
                <w:rFonts w:ascii="Times New Roman" w:hAnsi="Times New Roman" w:cs="Times New Roman"/>
                <w:i/>
                <w:sz w:val="24"/>
                <w:szCs w:val="24"/>
              </w:rPr>
              <w:t>«безобразную сцену».</w:t>
            </w:r>
          </w:p>
        </w:tc>
      </w:tr>
      <w:tr w:rsidR="00CB4F1C" w:rsidTr="00446DC7">
        <w:tc>
          <w:tcPr>
            <w:tcW w:w="14560" w:type="dxa"/>
            <w:gridSpan w:val="4"/>
          </w:tcPr>
          <w:p w:rsidR="00CB4F1C" w:rsidRPr="00385070" w:rsidRDefault="00CB4F1C" w:rsidP="003E6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творческие задания: проект «Образы героев рассказа А.П. Чехова «Пересолил» в кино и мультфильме»</w:t>
            </w:r>
            <w:r w:rsidR="003E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52B" w:rsidRPr="003E652B">
              <w:rPr>
                <w:rFonts w:ascii="Times New Roman" w:hAnsi="Times New Roman" w:cs="Times New Roman"/>
                <w:sz w:val="24"/>
                <w:szCs w:val="24"/>
              </w:rPr>
              <w:t xml:space="preserve">(вырезки фрагментов </w:t>
            </w:r>
            <w:r w:rsidR="003E652B">
              <w:rPr>
                <w:rFonts w:ascii="Times New Roman" w:hAnsi="Times New Roman" w:cs="Times New Roman"/>
                <w:sz w:val="24"/>
                <w:szCs w:val="24"/>
              </w:rPr>
              <w:t>по теме проекта</w:t>
            </w:r>
            <w:r w:rsidR="003E652B" w:rsidRPr="003E65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F1C" w:rsidTr="00615B6C">
        <w:tc>
          <w:tcPr>
            <w:tcW w:w="14560" w:type="dxa"/>
            <w:gridSpan w:val="4"/>
          </w:tcPr>
          <w:p w:rsidR="00CB4F1C" w:rsidRPr="00CB4F1C" w:rsidRDefault="00CB4F1C" w:rsidP="00CB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результатов: работа в паре, в группе, составление кластера, связного ответа-рассуждения, его</w:t>
            </w:r>
          </w:p>
          <w:p w:rsidR="00CB4F1C" w:rsidRPr="00385070" w:rsidRDefault="00CB4F1C" w:rsidP="00CB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1C">
              <w:rPr>
                <w:rFonts w:ascii="Times New Roman" w:hAnsi="Times New Roman" w:cs="Times New Roman"/>
                <w:sz w:val="24"/>
                <w:szCs w:val="24"/>
              </w:rPr>
              <w:t>корректировка.</w:t>
            </w:r>
          </w:p>
        </w:tc>
      </w:tr>
    </w:tbl>
    <w:p w:rsidR="00595279" w:rsidRDefault="00595279"/>
    <w:sectPr w:rsidR="00595279" w:rsidSect="00385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5AB3"/>
    <w:multiLevelType w:val="hybridMultilevel"/>
    <w:tmpl w:val="34726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1857"/>
    <w:multiLevelType w:val="hybridMultilevel"/>
    <w:tmpl w:val="41B6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48E4"/>
    <w:multiLevelType w:val="hybridMultilevel"/>
    <w:tmpl w:val="5FE2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84274"/>
    <w:multiLevelType w:val="hybridMultilevel"/>
    <w:tmpl w:val="E3DE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46EC"/>
    <w:multiLevelType w:val="hybridMultilevel"/>
    <w:tmpl w:val="2DCE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70"/>
    <w:rsid w:val="00126CF7"/>
    <w:rsid w:val="001668CE"/>
    <w:rsid w:val="00385070"/>
    <w:rsid w:val="003E652B"/>
    <w:rsid w:val="00595279"/>
    <w:rsid w:val="008F0208"/>
    <w:rsid w:val="008F0D55"/>
    <w:rsid w:val="00960EB8"/>
    <w:rsid w:val="009F5724"/>
    <w:rsid w:val="00AD074B"/>
    <w:rsid w:val="00B016E4"/>
    <w:rsid w:val="00C75828"/>
    <w:rsid w:val="00CB4F1C"/>
    <w:rsid w:val="00CD2081"/>
    <w:rsid w:val="00F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FF40"/>
  <w15:chartTrackingRefBased/>
  <w15:docId w15:val="{EB43358F-3682-4E86-A517-33F0F5CC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2022-01-23T12:04:00Z</dcterms:created>
  <dcterms:modified xsi:type="dcterms:W3CDTF">2022-01-23T12:04:00Z</dcterms:modified>
</cp:coreProperties>
</file>